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FED03" w14:textId="153830AC" w:rsidR="00527C8B" w:rsidRPr="00BA6DC7" w:rsidRDefault="00527C8B" w:rsidP="00527C8B">
      <w:pPr>
        <w:jc w:val="center"/>
        <w:rPr>
          <w:rFonts w:ascii="Arial" w:hAnsi="Arial" w:cs="Arial"/>
          <w:b/>
          <w:bCs/>
          <w:lang w:val="sv-SE"/>
        </w:rPr>
      </w:pPr>
      <w:r w:rsidRPr="00BA6DC7">
        <w:rPr>
          <w:rFonts w:ascii="Arial" w:hAnsi="Arial" w:cs="Arial"/>
          <w:b/>
          <w:bCs/>
          <w:lang w:val="sv-SE"/>
        </w:rPr>
        <w:t>SURAT PERNYATAAN</w:t>
      </w:r>
    </w:p>
    <w:p w14:paraId="2AFB7242" w14:textId="77777777" w:rsidR="00527C8B" w:rsidRPr="00BA6DC7" w:rsidRDefault="00527C8B" w:rsidP="00527C8B">
      <w:pPr>
        <w:jc w:val="both"/>
        <w:rPr>
          <w:rFonts w:ascii="Arial" w:hAnsi="Arial" w:cs="Arial"/>
          <w:b/>
          <w:bCs/>
          <w:lang w:val="sv-SE"/>
        </w:rPr>
      </w:pPr>
    </w:p>
    <w:p w14:paraId="3F5619AA" w14:textId="71BAC397" w:rsidR="00527C8B" w:rsidRDefault="00527C8B" w:rsidP="00527C8B">
      <w:pPr>
        <w:jc w:val="both"/>
        <w:rPr>
          <w:rFonts w:ascii="Arial" w:hAnsi="Arial" w:cs="Arial"/>
          <w:sz w:val="20"/>
          <w:szCs w:val="20"/>
          <w:lang w:val="sv-SE"/>
        </w:rPr>
      </w:pPr>
      <w:r w:rsidRPr="00527C8B">
        <w:rPr>
          <w:rFonts w:ascii="Arial" w:hAnsi="Arial" w:cs="Arial"/>
          <w:sz w:val="20"/>
          <w:szCs w:val="20"/>
          <w:lang w:val="sv-SE"/>
        </w:rPr>
        <w:t>Saya</w:t>
      </w:r>
      <w:r w:rsidR="00BC7276">
        <w:rPr>
          <w:rFonts w:ascii="Arial" w:hAnsi="Arial" w:cs="Arial"/>
          <w:sz w:val="20"/>
          <w:szCs w:val="20"/>
          <w:lang w:val="sv-SE"/>
        </w:rPr>
        <w:t xml:space="preserve"> </w:t>
      </w:r>
      <w:r w:rsidRPr="00527C8B">
        <w:rPr>
          <w:rFonts w:ascii="Arial" w:hAnsi="Arial" w:cs="Arial"/>
          <w:sz w:val="20"/>
          <w:szCs w:val="20"/>
          <w:lang w:val="sv-SE"/>
        </w:rPr>
        <w:t>yang bertandatangan di b</w:t>
      </w:r>
      <w:r>
        <w:rPr>
          <w:rFonts w:ascii="Arial" w:hAnsi="Arial" w:cs="Arial"/>
          <w:sz w:val="20"/>
          <w:szCs w:val="20"/>
          <w:lang w:val="sv-SE"/>
        </w:rPr>
        <w:t>awah ini:</w:t>
      </w:r>
    </w:p>
    <w:p w14:paraId="67DFDDAB" w14:textId="3D7BCB75" w:rsidR="00527C8B" w:rsidRDefault="00527C8B" w:rsidP="00527C8B">
      <w:pPr>
        <w:jc w:val="both"/>
        <w:rPr>
          <w:rFonts w:ascii="Arial" w:hAnsi="Arial" w:cs="Arial"/>
          <w:sz w:val="20"/>
          <w:szCs w:val="20"/>
          <w:lang w:val="sv-SE"/>
        </w:rPr>
      </w:pPr>
      <w:r>
        <w:rPr>
          <w:rFonts w:ascii="Arial" w:hAnsi="Arial" w:cs="Arial"/>
          <w:sz w:val="20"/>
          <w:szCs w:val="20"/>
          <w:lang w:val="sv-SE"/>
        </w:rPr>
        <w:t>Nama</w:t>
      </w:r>
      <w:r>
        <w:rPr>
          <w:rFonts w:ascii="Arial" w:hAnsi="Arial" w:cs="Arial"/>
          <w:sz w:val="20"/>
          <w:szCs w:val="20"/>
          <w:lang w:val="sv-SE"/>
        </w:rPr>
        <w:tab/>
        <w:t>:</w:t>
      </w:r>
    </w:p>
    <w:p w14:paraId="37A70DF1" w14:textId="474363BD" w:rsidR="00BE4218" w:rsidRDefault="00BE4218" w:rsidP="00527C8B">
      <w:pPr>
        <w:jc w:val="both"/>
        <w:rPr>
          <w:rFonts w:ascii="Arial" w:hAnsi="Arial" w:cs="Arial"/>
          <w:sz w:val="20"/>
          <w:szCs w:val="20"/>
          <w:lang w:val="sv-SE"/>
        </w:rPr>
      </w:pPr>
      <w:r>
        <w:rPr>
          <w:rFonts w:ascii="Arial" w:hAnsi="Arial" w:cs="Arial"/>
          <w:sz w:val="20"/>
          <w:szCs w:val="20"/>
          <w:lang w:val="sv-SE"/>
        </w:rPr>
        <w:t>NIK</w:t>
      </w:r>
      <w:r>
        <w:rPr>
          <w:rFonts w:ascii="Arial" w:hAnsi="Arial" w:cs="Arial"/>
          <w:sz w:val="20"/>
          <w:szCs w:val="20"/>
          <w:lang w:val="sv-SE"/>
        </w:rPr>
        <w:tab/>
        <w:t>:</w:t>
      </w:r>
    </w:p>
    <w:p w14:paraId="2BAD9478" w14:textId="18B83385" w:rsidR="00527C8B" w:rsidRDefault="00527C8B" w:rsidP="00527C8B">
      <w:pPr>
        <w:jc w:val="both"/>
        <w:rPr>
          <w:rFonts w:ascii="Arial" w:hAnsi="Arial" w:cs="Arial"/>
          <w:sz w:val="20"/>
          <w:szCs w:val="20"/>
          <w:lang w:val="sv-SE"/>
        </w:rPr>
      </w:pPr>
      <w:r>
        <w:rPr>
          <w:rFonts w:ascii="Arial" w:hAnsi="Arial" w:cs="Arial"/>
          <w:sz w:val="20"/>
          <w:szCs w:val="20"/>
          <w:lang w:val="sv-SE"/>
        </w:rPr>
        <w:t>Alamat</w:t>
      </w:r>
      <w:r>
        <w:rPr>
          <w:rFonts w:ascii="Arial" w:hAnsi="Arial" w:cs="Arial"/>
          <w:sz w:val="20"/>
          <w:szCs w:val="20"/>
          <w:lang w:val="sv-SE"/>
        </w:rPr>
        <w:tab/>
        <w:t>:</w:t>
      </w:r>
    </w:p>
    <w:p w14:paraId="004C5232" w14:textId="77777777" w:rsidR="00527C8B" w:rsidRDefault="00527C8B" w:rsidP="00527C8B">
      <w:pPr>
        <w:jc w:val="both"/>
        <w:rPr>
          <w:rFonts w:ascii="Arial" w:hAnsi="Arial" w:cs="Arial"/>
          <w:sz w:val="20"/>
          <w:szCs w:val="20"/>
          <w:lang w:val="sv-SE"/>
        </w:rPr>
      </w:pPr>
      <w:r>
        <w:rPr>
          <w:rFonts w:ascii="Arial" w:hAnsi="Arial" w:cs="Arial"/>
          <w:sz w:val="20"/>
          <w:szCs w:val="20"/>
          <w:lang w:val="sv-SE"/>
        </w:rPr>
        <w:t>dalam hal ini bertindak dalam kedudukan saya selaku pemilik rekening TAHAPAN/TAPRES/GIRO pada PT Bank Central Asia Tbk dengan nomor rekening ....................................................................</w:t>
      </w:r>
    </w:p>
    <w:p w14:paraId="693AF211" w14:textId="77777777" w:rsidR="00527C8B" w:rsidRDefault="00527C8B" w:rsidP="00527C8B">
      <w:pPr>
        <w:jc w:val="both"/>
        <w:rPr>
          <w:rFonts w:ascii="Arial" w:hAnsi="Arial" w:cs="Arial"/>
          <w:sz w:val="20"/>
          <w:szCs w:val="20"/>
          <w:lang w:val="sv-SE"/>
        </w:rPr>
      </w:pPr>
      <w:r>
        <w:rPr>
          <w:rFonts w:ascii="Arial" w:hAnsi="Arial" w:cs="Arial"/>
          <w:sz w:val="20"/>
          <w:szCs w:val="20"/>
          <w:lang w:val="sv-SE"/>
        </w:rPr>
        <w:t>dengan ini menyatakan:</w:t>
      </w:r>
    </w:p>
    <w:p w14:paraId="458293C2" w14:textId="6B38CC80" w:rsidR="00527C8B" w:rsidRDefault="00040568" w:rsidP="00527C8B">
      <w:pPr>
        <w:pStyle w:val="ListParagraph"/>
        <w:numPr>
          <w:ilvl w:val="0"/>
          <w:numId w:val="1"/>
        </w:numPr>
        <w:ind w:left="270" w:hanging="270"/>
        <w:jc w:val="both"/>
        <w:rPr>
          <w:rFonts w:ascii="Arial" w:hAnsi="Arial" w:cs="Arial"/>
          <w:sz w:val="20"/>
          <w:szCs w:val="20"/>
          <w:lang w:val="sv-SE"/>
        </w:rPr>
      </w:pPr>
      <w:r>
        <w:rPr>
          <w:rFonts w:ascii="Arial" w:hAnsi="Arial" w:cs="Arial"/>
          <w:sz w:val="20"/>
          <w:szCs w:val="20"/>
          <w:lang w:val="sv-SE"/>
        </w:rPr>
        <w:t xml:space="preserve">Bahwa sehubungan dengan fasilitas pembiayaan yang saya </w:t>
      </w:r>
      <w:r w:rsidR="00BA6DC7">
        <w:rPr>
          <w:rFonts w:ascii="Arial" w:hAnsi="Arial" w:cs="Arial"/>
          <w:sz w:val="20"/>
          <w:szCs w:val="20"/>
          <w:lang w:val="sv-SE"/>
        </w:rPr>
        <w:t>terima</w:t>
      </w:r>
      <w:r>
        <w:rPr>
          <w:rFonts w:ascii="Arial" w:hAnsi="Arial" w:cs="Arial"/>
          <w:sz w:val="20"/>
          <w:szCs w:val="20"/>
          <w:lang w:val="sv-SE"/>
        </w:rPr>
        <w:t xml:space="preserve"> dari PT BCA Finance, berkeduduk</w:t>
      </w:r>
      <w:r w:rsidR="00BA6DC7">
        <w:rPr>
          <w:rFonts w:ascii="Arial" w:hAnsi="Arial" w:cs="Arial"/>
          <w:sz w:val="20"/>
          <w:szCs w:val="20"/>
          <w:lang w:val="sv-SE"/>
        </w:rPr>
        <w:t>a</w:t>
      </w:r>
      <w:r>
        <w:rPr>
          <w:rFonts w:ascii="Arial" w:hAnsi="Arial" w:cs="Arial"/>
          <w:sz w:val="20"/>
          <w:szCs w:val="20"/>
          <w:lang w:val="sv-SE"/>
        </w:rPr>
        <w:t>n di Jakarta</w:t>
      </w:r>
      <w:r w:rsidR="00BA6DC7">
        <w:rPr>
          <w:rFonts w:ascii="Arial" w:hAnsi="Arial" w:cs="Arial"/>
          <w:sz w:val="20"/>
          <w:szCs w:val="20"/>
          <w:lang w:val="sv-SE"/>
        </w:rPr>
        <w:t xml:space="preserve"> Selatan</w:t>
      </w:r>
      <w:r>
        <w:rPr>
          <w:rFonts w:ascii="Arial" w:hAnsi="Arial" w:cs="Arial"/>
          <w:sz w:val="20"/>
          <w:szCs w:val="20"/>
          <w:lang w:val="sv-SE"/>
        </w:rPr>
        <w:t xml:space="preserve">, maka guna memenuhi kewajiban pembayaran kepada PT BCA Finance, </w:t>
      </w:r>
      <w:r w:rsidR="00BA6DC7">
        <w:rPr>
          <w:rFonts w:ascii="Arial" w:hAnsi="Arial" w:cs="Arial"/>
          <w:sz w:val="20"/>
          <w:szCs w:val="20"/>
          <w:lang w:val="sv-SE"/>
        </w:rPr>
        <w:t>saya telah mengikatkan diri untuk tunduk pada segala hak dan kewajiban diatur di dalam Perjanjian Pembiayaan Multiguna/Investasi Dengan Cara Pembelian Dengan Pemb</w:t>
      </w:r>
      <w:r w:rsidR="00BC7276">
        <w:rPr>
          <w:rFonts w:ascii="Arial" w:hAnsi="Arial" w:cs="Arial"/>
          <w:sz w:val="20"/>
          <w:szCs w:val="20"/>
          <w:lang w:val="sv-SE"/>
        </w:rPr>
        <w:t>a</w:t>
      </w:r>
      <w:r w:rsidR="00BA6DC7">
        <w:rPr>
          <w:rFonts w:ascii="Arial" w:hAnsi="Arial" w:cs="Arial"/>
          <w:sz w:val="20"/>
          <w:szCs w:val="20"/>
          <w:lang w:val="sv-SE"/>
        </w:rPr>
        <w:t xml:space="preserve">yaraan Secara Angsuran nomor............................................ </w:t>
      </w:r>
      <w:r>
        <w:rPr>
          <w:rFonts w:ascii="Arial" w:hAnsi="Arial" w:cs="Arial"/>
          <w:sz w:val="20"/>
          <w:szCs w:val="20"/>
          <w:lang w:val="sv-SE"/>
        </w:rPr>
        <w:t>tanggal ...................................................... (”</w:t>
      </w:r>
      <w:r w:rsidR="00BA6DC7" w:rsidRPr="00BA6DC7">
        <w:rPr>
          <w:rFonts w:ascii="Arial" w:hAnsi="Arial" w:cs="Arial"/>
          <w:b/>
          <w:bCs/>
          <w:sz w:val="20"/>
          <w:szCs w:val="20"/>
          <w:lang w:val="sv-SE"/>
        </w:rPr>
        <w:t>Perjanjian Pembiayaan</w:t>
      </w:r>
      <w:r>
        <w:rPr>
          <w:rFonts w:ascii="Arial" w:hAnsi="Arial" w:cs="Arial"/>
          <w:sz w:val="20"/>
          <w:szCs w:val="20"/>
          <w:lang w:val="sv-SE"/>
        </w:rPr>
        <w:t>”);</w:t>
      </w:r>
    </w:p>
    <w:p w14:paraId="69B6F3A0" w14:textId="5C4FD714" w:rsidR="00BA6DC7" w:rsidRDefault="00BA6DC7" w:rsidP="00527C8B">
      <w:pPr>
        <w:pStyle w:val="ListParagraph"/>
        <w:numPr>
          <w:ilvl w:val="0"/>
          <w:numId w:val="1"/>
        </w:numPr>
        <w:ind w:left="270" w:hanging="270"/>
        <w:jc w:val="both"/>
        <w:rPr>
          <w:rFonts w:ascii="Arial" w:hAnsi="Arial" w:cs="Arial"/>
          <w:sz w:val="20"/>
          <w:szCs w:val="20"/>
          <w:lang w:val="sv-SE"/>
        </w:rPr>
      </w:pPr>
      <w:r>
        <w:rPr>
          <w:rFonts w:ascii="Arial" w:hAnsi="Arial" w:cs="Arial"/>
          <w:sz w:val="20"/>
          <w:szCs w:val="20"/>
          <w:lang w:val="sv-SE"/>
        </w:rPr>
        <w:t xml:space="preserve">Bahwa berdasarkan </w:t>
      </w:r>
      <w:r w:rsidR="00BC7276">
        <w:rPr>
          <w:rFonts w:ascii="Arial" w:hAnsi="Arial" w:cs="Arial"/>
          <w:sz w:val="20"/>
          <w:szCs w:val="20"/>
          <w:lang w:val="sv-SE"/>
        </w:rPr>
        <w:t>Perjanjian Pembiayaan tentang</w:t>
      </w:r>
      <w:r>
        <w:rPr>
          <w:rFonts w:ascii="Arial" w:hAnsi="Arial" w:cs="Arial"/>
          <w:sz w:val="20"/>
          <w:szCs w:val="20"/>
          <w:lang w:val="sv-SE"/>
        </w:rPr>
        <w:t xml:space="preserve"> Cara Pembayaran, telah diatur perihal Tempat dan Tata Cara Pembayaran, dimana kewajiban pembayaran berdasarkan Perjanjian Pembiayaan dilakukan dengan cara Autodebet</w:t>
      </w:r>
      <w:r w:rsidR="00BC7276">
        <w:rPr>
          <w:rFonts w:ascii="Arial" w:hAnsi="Arial" w:cs="Arial"/>
          <w:sz w:val="20"/>
          <w:szCs w:val="20"/>
          <w:lang w:val="sv-SE"/>
        </w:rPr>
        <w:t xml:space="preserve"> </w:t>
      </w:r>
      <w:r>
        <w:rPr>
          <w:rFonts w:ascii="Arial" w:hAnsi="Arial" w:cs="Arial"/>
          <w:sz w:val="20"/>
          <w:szCs w:val="20"/>
          <w:lang w:val="sv-SE"/>
        </w:rPr>
        <w:t>dari nomor rekening .......................................... atas nama ................................................ ;</w:t>
      </w:r>
    </w:p>
    <w:p w14:paraId="1429F250" w14:textId="77777777" w:rsidR="00BA6DC7" w:rsidRDefault="00040568" w:rsidP="000A34F3">
      <w:pPr>
        <w:pStyle w:val="ListParagraph"/>
        <w:numPr>
          <w:ilvl w:val="0"/>
          <w:numId w:val="1"/>
        </w:numPr>
        <w:spacing w:before="120"/>
        <w:ind w:left="270" w:hanging="270"/>
        <w:contextualSpacing w:val="0"/>
        <w:jc w:val="both"/>
        <w:rPr>
          <w:rFonts w:ascii="Arial" w:hAnsi="Arial" w:cs="Arial"/>
          <w:sz w:val="20"/>
          <w:szCs w:val="20"/>
          <w:lang w:val="sv-SE"/>
        </w:rPr>
      </w:pPr>
      <w:r w:rsidRPr="00040568">
        <w:rPr>
          <w:rFonts w:ascii="Arial" w:hAnsi="Arial" w:cs="Arial"/>
          <w:sz w:val="20"/>
          <w:szCs w:val="20"/>
          <w:lang w:val="sv-SE"/>
        </w:rPr>
        <w:t xml:space="preserve">Bahwa </w:t>
      </w:r>
      <w:r w:rsidR="00BA6DC7">
        <w:rPr>
          <w:rFonts w:ascii="Arial" w:hAnsi="Arial" w:cs="Arial"/>
          <w:sz w:val="20"/>
          <w:szCs w:val="20"/>
          <w:lang w:val="sv-SE"/>
        </w:rPr>
        <w:t>melalui Surat Pernyataan ini, untuk pelaksanaan kewajiban pembayaran berdasarkan Perjanjian Pembiayaan, terhitung sejak tanggal jatuh tempo ................................ dan untuk seterusnya sampai dengan seluruh kewajiban pembayaran berdasarkan Perjanjian Pembiayaan terselesaikan, mohon untuk dapat dilakukan dengan Tata Cara Pembayaran sebagai berikut:</w:t>
      </w:r>
    </w:p>
    <w:tbl>
      <w:tblPr>
        <w:tblStyle w:val="TableGrid"/>
        <w:tblW w:w="0" w:type="auto"/>
        <w:tblInd w:w="270" w:type="dxa"/>
        <w:tblLook w:val="04A0" w:firstRow="1" w:lastRow="0" w:firstColumn="1" w:lastColumn="0" w:noHBand="0" w:noVBand="1"/>
      </w:tblPr>
      <w:tblGrid>
        <w:gridCol w:w="3909"/>
        <w:gridCol w:w="4840"/>
      </w:tblGrid>
      <w:tr w:rsidR="000A34F3" w:rsidRPr="0046196E" w14:paraId="32F94078" w14:textId="77777777" w:rsidTr="000A34F3">
        <w:tc>
          <w:tcPr>
            <w:tcW w:w="4045" w:type="dxa"/>
            <w:vMerge w:val="restart"/>
          </w:tcPr>
          <w:p w14:paraId="6D3C1BF8" w14:textId="4795A039" w:rsidR="000A34F3" w:rsidRPr="000A34F3" w:rsidRDefault="000A34F3" w:rsidP="000A34F3">
            <w:pPr>
              <w:pStyle w:val="ListParagraph"/>
              <w:spacing w:before="120"/>
              <w:ind w:left="0"/>
              <w:contextualSpacing w:val="0"/>
              <w:jc w:val="both"/>
              <w:rPr>
                <w:rFonts w:ascii="Arial" w:hAnsi="Arial" w:cs="Arial"/>
                <w:b/>
                <w:bCs/>
                <w:sz w:val="20"/>
                <w:szCs w:val="20"/>
                <w:lang w:val="sv-SE"/>
              </w:rPr>
            </w:pPr>
            <w:r w:rsidRPr="000A34F3">
              <w:rPr>
                <w:rFonts w:ascii="Arial" w:hAnsi="Arial" w:cs="Arial"/>
                <w:b/>
                <w:bCs/>
                <w:sz w:val="20"/>
                <w:szCs w:val="20"/>
                <w:lang w:val="sv-SE"/>
              </w:rPr>
              <w:t>Tempat &amp; Tata Cara Pembayaran</w:t>
            </w:r>
          </w:p>
        </w:tc>
        <w:tc>
          <w:tcPr>
            <w:tcW w:w="5035" w:type="dxa"/>
          </w:tcPr>
          <w:p w14:paraId="3609D9E7" w14:textId="0A5D485A" w:rsidR="000A34F3" w:rsidRPr="00BE4218" w:rsidRDefault="00BE4218" w:rsidP="000A34F3">
            <w:pPr>
              <w:pStyle w:val="ListParagraph"/>
              <w:spacing w:before="120"/>
              <w:ind w:left="0"/>
              <w:contextualSpacing w:val="0"/>
              <w:jc w:val="both"/>
              <w:rPr>
                <w:rFonts w:ascii="Arial" w:hAnsi="Arial" w:cs="Arial"/>
                <w:color w:val="BFBFBF" w:themeColor="background1" w:themeShade="BF"/>
                <w:sz w:val="20"/>
                <w:szCs w:val="20"/>
                <w:lang w:val="sv-SE"/>
              </w:rPr>
            </w:pPr>
            <w:r w:rsidRPr="00BE4218">
              <w:rPr>
                <w:rFonts w:ascii="Arial" w:hAnsi="Arial" w:cs="Arial"/>
                <w:color w:val="BFBFBF" w:themeColor="background1" w:themeShade="BF"/>
                <w:sz w:val="20"/>
                <w:szCs w:val="20"/>
                <w:lang w:val="sv-SE"/>
              </w:rPr>
              <w:t>&lt;diisi dengan cara bayar yang baru&gt;</w:t>
            </w:r>
          </w:p>
        </w:tc>
      </w:tr>
      <w:tr w:rsidR="000A34F3" w:rsidRPr="0046196E" w14:paraId="5805EA22" w14:textId="77777777" w:rsidTr="000A34F3">
        <w:tc>
          <w:tcPr>
            <w:tcW w:w="4045" w:type="dxa"/>
            <w:vMerge/>
          </w:tcPr>
          <w:p w14:paraId="1F2B155C" w14:textId="77777777" w:rsidR="000A34F3" w:rsidRDefault="000A34F3" w:rsidP="00BA6DC7">
            <w:pPr>
              <w:pStyle w:val="ListParagraph"/>
              <w:ind w:left="0"/>
              <w:jc w:val="both"/>
              <w:rPr>
                <w:rFonts w:ascii="Arial" w:hAnsi="Arial" w:cs="Arial"/>
                <w:sz w:val="20"/>
                <w:szCs w:val="20"/>
                <w:lang w:val="sv-SE"/>
              </w:rPr>
            </w:pPr>
          </w:p>
        </w:tc>
        <w:tc>
          <w:tcPr>
            <w:tcW w:w="5035" w:type="dxa"/>
          </w:tcPr>
          <w:p w14:paraId="52DF3520" w14:textId="37B47C42" w:rsidR="000A34F3" w:rsidRPr="00BE4218" w:rsidRDefault="00BE4218" w:rsidP="000A34F3">
            <w:pPr>
              <w:pStyle w:val="ListParagraph"/>
              <w:spacing w:before="120"/>
              <w:ind w:left="0"/>
              <w:contextualSpacing w:val="0"/>
              <w:jc w:val="both"/>
              <w:rPr>
                <w:rFonts w:ascii="Arial" w:hAnsi="Arial" w:cs="Arial"/>
                <w:color w:val="BFBFBF" w:themeColor="background1" w:themeShade="BF"/>
                <w:sz w:val="20"/>
                <w:szCs w:val="20"/>
                <w:lang w:val="sv-SE"/>
              </w:rPr>
            </w:pPr>
            <w:r w:rsidRPr="00BE4218">
              <w:rPr>
                <w:rFonts w:ascii="Arial" w:hAnsi="Arial" w:cs="Arial"/>
                <w:color w:val="BFBFBF" w:themeColor="background1" w:themeShade="BF"/>
                <w:sz w:val="20"/>
                <w:szCs w:val="20"/>
                <w:lang w:val="sv-SE"/>
              </w:rPr>
              <w:t>&lt;diisi dengan no rekening pendebetan baru jika ganti no rekening&gt;</w:t>
            </w:r>
          </w:p>
        </w:tc>
      </w:tr>
    </w:tbl>
    <w:p w14:paraId="3804B3C6" w14:textId="77777777" w:rsidR="00BA6DC7" w:rsidRDefault="00BA6DC7" w:rsidP="00BA6DC7">
      <w:pPr>
        <w:pStyle w:val="ListParagraph"/>
        <w:ind w:left="270"/>
        <w:jc w:val="both"/>
        <w:rPr>
          <w:rFonts w:ascii="Arial" w:hAnsi="Arial" w:cs="Arial"/>
          <w:sz w:val="20"/>
          <w:szCs w:val="20"/>
          <w:lang w:val="sv-SE"/>
        </w:rPr>
      </w:pPr>
    </w:p>
    <w:p w14:paraId="132C93BA" w14:textId="2A5713C8" w:rsidR="00040568" w:rsidRPr="00F56AE7" w:rsidRDefault="00040568" w:rsidP="00040568">
      <w:pPr>
        <w:pStyle w:val="ListParagraph"/>
        <w:numPr>
          <w:ilvl w:val="0"/>
          <w:numId w:val="1"/>
        </w:numPr>
        <w:ind w:left="270" w:hanging="270"/>
        <w:jc w:val="both"/>
        <w:rPr>
          <w:rFonts w:ascii="Arial" w:hAnsi="Arial" w:cs="Arial"/>
          <w:sz w:val="20"/>
          <w:szCs w:val="20"/>
          <w:lang w:val="sv-SE"/>
        </w:rPr>
      </w:pPr>
      <w:r w:rsidRPr="00040568">
        <w:rPr>
          <w:rFonts w:ascii="Arial" w:hAnsi="Arial" w:cs="Arial"/>
          <w:sz w:val="20"/>
          <w:szCs w:val="20"/>
          <w:lang w:val="sv-SE"/>
        </w:rPr>
        <w:t>Bahwa saya bertanggung jawab sepenuhnya atas segala ak</w:t>
      </w:r>
      <w:r>
        <w:rPr>
          <w:rFonts w:ascii="Arial" w:hAnsi="Arial" w:cs="Arial"/>
          <w:sz w:val="20"/>
          <w:szCs w:val="20"/>
          <w:lang w:val="sv-SE"/>
        </w:rPr>
        <w:t xml:space="preserve">ibat yang mungkin timbul baik sekarang maupun di kemudian hari sebagai akibat </w:t>
      </w:r>
      <w:r w:rsidR="00F56AE7">
        <w:rPr>
          <w:rFonts w:ascii="Arial" w:hAnsi="Arial" w:cs="Arial"/>
          <w:sz w:val="20"/>
          <w:szCs w:val="20"/>
          <w:lang w:val="sv-SE"/>
        </w:rPr>
        <w:t xml:space="preserve">dari adanya perubahan dimaksud, </w:t>
      </w:r>
      <w:r>
        <w:rPr>
          <w:rFonts w:ascii="Arial" w:hAnsi="Arial" w:cs="Arial"/>
          <w:sz w:val="20"/>
          <w:szCs w:val="20"/>
          <w:lang w:val="sv-SE"/>
        </w:rPr>
        <w:t>dan dengan ini membebaskan PT BCA Finance dan PT Bank Central Asia Tbk dari segala gugatan dan/atau tuntutan dari pihak manapun juga.</w:t>
      </w:r>
    </w:p>
    <w:p w14:paraId="41E97F86" w14:textId="79FA8E15" w:rsidR="00040568" w:rsidRDefault="00040568" w:rsidP="00040568">
      <w:pPr>
        <w:jc w:val="both"/>
        <w:rPr>
          <w:rFonts w:ascii="Arial" w:hAnsi="Arial" w:cs="Arial"/>
          <w:sz w:val="20"/>
          <w:szCs w:val="20"/>
          <w:lang w:val="sv-SE"/>
        </w:rPr>
      </w:pPr>
      <w:r>
        <w:rPr>
          <w:rFonts w:ascii="Arial" w:hAnsi="Arial" w:cs="Arial"/>
          <w:sz w:val="20"/>
          <w:szCs w:val="20"/>
          <w:lang w:val="sv-SE"/>
        </w:rPr>
        <w:t>Demikian Surat Pernyataan ini dibuat dalam keadaan sehat jasmani, rohani dan tanpa paksaan dari pihak manapun juga, serta untuk dapat dipergunakan sebagaimana mestinya dan berlaku sejak tanggal ditandatangani.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22"/>
      </w:tblGrid>
      <w:tr w:rsidR="00040568" w14:paraId="79BE705D" w14:textId="77777777" w:rsidTr="00040568">
        <w:tc>
          <w:tcPr>
            <w:tcW w:w="4675" w:type="dxa"/>
          </w:tcPr>
          <w:p w14:paraId="6D91CCA7" w14:textId="77777777" w:rsidR="00040568" w:rsidRDefault="00040568" w:rsidP="00040568">
            <w:pPr>
              <w:jc w:val="both"/>
              <w:rPr>
                <w:rFonts w:ascii="Arial" w:hAnsi="Arial" w:cs="Arial"/>
                <w:sz w:val="20"/>
                <w:szCs w:val="20"/>
                <w:lang w:val="sv-SE"/>
              </w:rPr>
            </w:pPr>
          </w:p>
        </w:tc>
        <w:tc>
          <w:tcPr>
            <w:tcW w:w="4675" w:type="dxa"/>
          </w:tcPr>
          <w:p w14:paraId="11E27EEA" w14:textId="77777777" w:rsidR="00040568" w:rsidRDefault="00040568" w:rsidP="00040568">
            <w:pPr>
              <w:jc w:val="both"/>
              <w:rPr>
                <w:rFonts w:ascii="Arial" w:hAnsi="Arial" w:cs="Arial"/>
                <w:sz w:val="20"/>
                <w:szCs w:val="20"/>
                <w:lang w:val="sv-SE"/>
              </w:rPr>
            </w:pPr>
            <w:r>
              <w:rPr>
                <w:rFonts w:ascii="Arial" w:hAnsi="Arial" w:cs="Arial"/>
                <w:sz w:val="20"/>
                <w:szCs w:val="20"/>
                <w:lang w:val="sv-SE"/>
              </w:rPr>
              <w:t>Menyetujui,</w:t>
            </w:r>
          </w:p>
          <w:p w14:paraId="0D65140A" w14:textId="74EB2135" w:rsidR="00040568" w:rsidRDefault="00040568" w:rsidP="00040568">
            <w:pPr>
              <w:jc w:val="both"/>
              <w:rPr>
                <w:rFonts w:ascii="Arial" w:hAnsi="Arial" w:cs="Arial"/>
                <w:sz w:val="20"/>
                <w:szCs w:val="20"/>
                <w:lang w:val="sv-SE"/>
              </w:rPr>
            </w:pPr>
            <w:r>
              <w:rPr>
                <w:rFonts w:ascii="Arial" w:hAnsi="Arial" w:cs="Arial"/>
                <w:sz w:val="20"/>
                <w:szCs w:val="20"/>
                <w:lang w:val="sv-SE"/>
              </w:rPr>
              <w:t>PT BCA Finance</w:t>
            </w:r>
          </w:p>
        </w:tc>
      </w:tr>
      <w:tr w:rsidR="00040568" w14:paraId="57333CE6" w14:textId="77777777" w:rsidTr="00040568">
        <w:tc>
          <w:tcPr>
            <w:tcW w:w="4675" w:type="dxa"/>
          </w:tcPr>
          <w:p w14:paraId="22C24281" w14:textId="77777777" w:rsidR="00040568" w:rsidRDefault="00040568" w:rsidP="00040568">
            <w:pPr>
              <w:jc w:val="both"/>
              <w:rPr>
                <w:rFonts w:ascii="Arial" w:hAnsi="Arial" w:cs="Arial"/>
                <w:sz w:val="20"/>
                <w:szCs w:val="20"/>
                <w:lang w:val="sv-SE"/>
              </w:rPr>
            </w:pPr>
          </w:p>
          <w:p w14:paraId="2F98F6D0" w14:textId="77777777" w:rsidR="00040568" w:rsidRDefault="00040568" w:rsidP="00040568">
            <w:pPr>
              <w:jc w:val="both"/>
              <w:rPr>
                <w:rFonts w:ascii="Arial" w:hAnsi="Arial" w:cs="Arial"/>
                <w:sz w:val="20"/>
                <w:szCs w:val="20"/>
                <w:lang w:val="sv-SE"/>
              </w:rPr>
            </w:pPr>
          </w:p>
          <w:p w14:paraId="5A27913C" w14:textId="43E645A7" w:rsidR="00040568" w:rsidRPr="00040568" w:rsidRDefault="00040568" w:rsidP="00040568">
            <w:pPr>
              <w:jc w:val="both"/>
              <w:rPr>
                <w:rFonts w:ascii="Arial" w:hAnsi="Arial" w:cs="Arial"/>
                <w:color w:val="BFBFBF" w:themeColor="background1" w:themeShade="BF"/>
                <w:sz w:val="20"/>
                <w:szCs w:val="20"/>
                <w:lang w:val="sv-SE"/>
              </w:rPr>
            </w:pPr>
            <w:r w:rsidRPr="00040568">
              <w:rPr>
                <w:rFonts w:ascii="Arial" w:hAnsi="Arial" w:cs="Arial"/>
                <w:color w:val="BFBFBF" w:themeColor="background1" w:themeShade="BF"/>
                <w:sz w:val="20"/>
                <w:szCs w:val="20"/>
                <w:lang w:val="sv-SE"/>
              </w:rPr>
              <w:t>Meterai</w:t>
            </w:r>
          </w:p>
          <w:p w14:paraId="5FCE3F5B" w14:textId="77777777" w:rsidR="00040568" w:rsidRDefault="00040568" w:rsidP="00040568">
            <w:pPr>
              <w:jc w:val="both"/>
              <w:rPr>
                <w:rFonts w:ascii="Arial" w:hAnsi="Arial" w:cs="Arial"/>
                <w:sz w:val="20"/>
                <w:szCs w:val="20"/>
                <w:lang w:val="sv-SE"/>
              </w:rPr>
            </w:pPr>
          </w:p>
          <w:p w14:paraId="19E98A7C" w14:textId="274E419E" w:rsidR="00040568" w:rsidRDefault="00040568" w:rsidP="00040568">
            <w:pPr>
              <w:jc w:val="both"/>
              <w:rPr>
                <w:rFonts w:ascii="Arial" w:hAnsi="Arial" w:cs="Arial"/>
                <w:sz w:val="20"/>
                <w:szCs w:val="20"/>
                <w:lang w:val="sv-SE"/>
              </w:rPr>
            </w:pPr>
            <w:r>
              <w:rPr>
                <w:rFonts w:ascii="Arial" w:hAnsi="Arial" w:cs="Arial"/>
                <w:sz w:val="20"/>
                <w:szCs w:val="20"/>
                <w:lang w:val="sv-SE"/>
              </w:rPr>
              <w:t>(                                                   )</w:t>
            </w:r>
          </w:p>
        </w:tc>
        <w:tc>
          <w:tcPr>
            <w:tcW w:w="4675" w:type="dxa"/>
          </w:tcPr>
          <w:p w14:paraId="52142233" w14:textId="77777777" w:rsidR="00040568" w:rsidRDefault="00040568" w:rsidP="00040568">
            <w:pPr>
              <w:jc w:val="both"/>
              <w:rPr>
                <w:rFonts w:ascii="Arial" w:hAnsi="Arial" w:cs="Arial"/>
                <w:sz w:val="20"/>
                <w:szCs w:val="20"/>
                <w:lang w:val="sv-SE"/>
              </w:rPr>
            </w:pPr>
          </w:p>
          <w:p w14:paraId="282C6B34" w14:textId="77777777" w:rsidR="00040568" w:rsidRDefault="00040568" w:rsidP="00040568">
            <w:pPr>
              <w:jc w:val="both"/>
              <w:rPr>
                <w:rFonts w:ascii="Arial" w:hAnsi="Arial" w:cs="Arial"/>
                <w:sz w:val="20"/>
                <w:szCs w:val="20"/>
                <w:lang w:val="sv-SE"/>
              </w:rPr>
            </w:pPr>
          </w:p>
          <w:p w14:paraId="29A95398" w14:textId="77777777" w:rsidR="00040568" w:rsidRDefault="00040568" w:rsidP="00040568">
            <w:pPr>
              <w:jc w:val="both"/>
              <w:rPr>
                <w:rFonts w:ascii="Arial" w:hAnsi="Arial" w:cs="Arial"/>
                <w:sz w:val="20"/>
                <w:szCs w:val="20"/>
                <w:lang w:val="sv-SE"/>
              </w:rPr>
            </w:pPr>
          </w:p>
          <w:p w14:paraId="64764C42" w14:textId="77777777" w:rsidR="00040568" w:rsidRDefault="00040568" w:rsidP="00040568">
            <w:pPr>
              <w:jc w:val="both"/>
              <w:rPr>
                <w:rFonts w:ascii="Arial" w:hAnsi="Arial" w:cs="Arial"/>
                <w:sz w:val="20"/>
                <w:szCs w:val="20"/>
                <w:lang w:val="sv-SE"/>
              </w:rPr>
            </w:pPr>
          </w:p>
          <w:p w14:paraId="2F7283B3" w14:textId="1A24E54B" w:rsidR="00040568" w:rsidRDefault="00040568" w:rsidP="00040568">
            <w:pPr>
              <w:jc w:val="both"/>
              <w:rPr>
                <w:rFonts w:ascii="Arial" w:hAnsi="Arial" w:cs="Arial"/>
                <w:sz w:val="20"/>
                <w:szCs w:val="20"/>
                <w:lang w:val="sv-SE"/>
              </w:rPr>
            </w:pPr>
            <w:r>
              <w:rPr>
                <w:rFonts w:ascii="Arial" w:hAnsi="Arial" w:cs="Arial"/>
                <w:sz w:val="20"/>
                <w:szCs w:val="20"/>
                <w:lang w:val="sv-SE"/>
              </w:rPr>
              <w:t>(                                             )</w:t>
            </w:r>
          </w:p>
        </w:tc>
      </w:tr>
    </w:tbl>
    <w:p w14:paraId="086A5862" w14:textId="77777777" w:rsidR="00F56AE7" w:rsidRDefault="00F56AE7" w:rsidP="00F56AE7">
      <w:pPr>
        <w:jc w:val="right"/>
        <w:rPr>
          <w:rFonts w:ascii="Arial" w:hAnsi="Arial" w:cs="Arial"/>
          <w:sz w:val="18"/>
          <w:szCs w:val="18"/>
          <w:lang w:val="sv-SE"/>
        </w:rPr>
      </w:pPr>
    </w:p>
    <w:p w14:paraId="691444C3" w14:textId="72CD58AD" w:rsidR="005C3ECD" w:rsidRPr="005C3ECD" w:rsidRDefault="005C3ECD" w:rsidP="00F56AE7">
      <w:pPr>
        <w:jc w:val="right"/>
        <w:rPr>
          <w:rFonts w:ascii="Arial" w:hAnsi="Arial" w:cs="Arial"/>
          <w:sz w:val="18"/>
          <w:szCs w:val="18"/>
          <w:lang w:val="sv-SE"/>
        </w:rPr>
      </w:pPr>
      <w:r w:rsidRPr="005C3ECD">
        <w:rPr>
          <w:rFonts w:ascii="Arial" w:hAnsi="Arial" w:cs="Arial"/>
          <w:sz w:val="18"/>
          <w:szCs w:val="18"/>
          <w:lang w:val="sv-SE"/>
        </w:rPr>
        <w:t>853.00/FORM/2024</w:t>
      </w:r>
    </w:p>
    <w:sectPr w:rsidR="005C3ECD" w:rsidRPr="005C3ECD" w:rsidSect="0046196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03592A"/>
    <w:multiLevelType w:val="hybridMultilevel"/>
    <w:tmpl w:val="EE524E3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334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8B"/>
    <w:rsid w:val="00040568"/>
    <w:rsid w:val="000A34F3"/>
    <w:rsid w:val="000B7E40"/>
    <w:rsid w:val="00202154"/>
    <w:rsid w:val="0046196E"/>
    <w:rsid w:val="00527C8B"/>
    <w:rsid w:val="005C3ECD"/>
    <w:rsid w:val="006E4F23"/>
    <w:rsid w:val="00BA6DC7"/>
    <w:rsid w:val="00BC7276"/>
    <w:rsid w:val="00BE4218"/>
    <w:rsid w:val="00EB704D"/>
    <w:rsid w:val="00F56AE7"/>
    <w:rsid w:val="00F6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20DE"/>
  <w15:chartTrackingRefBased/>
  <w15:docId w15:val="{8B8059C5-DE3B-4D8D-809B-1CF8969A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C8B"/>
    <w:rPr>
      <w:rFonts w:eastAsiaTheme="majorEastAsia" w:cstheme="majorBidi"/>
      <w:color w:val="272727" w:themeColor="text1" w:themeTint="D8"/>
    </w:rPr>
  </w:style>
  <w:style w:type="paragraph" w:styleId="Title">
    <w:name w:val="Title"/>
    <w:basedOn w:val="Normal"/>
    <w:next w:val="Normal"/>
    <w:link w:val="TitleChar"/>
    <w:uiPriority w:val="10"/>
    <w:qFormat/>
    <w:rsid w:val="0052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C8B"/>
    <w:pPr>
      <w:spacing w:before="160"/>
      <w:jc w:val="center"/>
    </w:pPr>
    <w:rPr>
      <w:i/>
      <w:iCs/>
      <w:color w:val="404040" w:themeColor="text1" w:themeTint="BF"/>
    </w:rPr>
  </w:style>
  <w:style w:type="character" w:customStyle="1" w:styleId="QuoteChar">
    <w:name w:val="Quote Char"/>
    <w:basedOn w:val="DefaultParagraphFont"/>
    <w:link w:val="Quote"/>
    <w:uiPriority w:val="29"/>
    <w:rsid w:val="00527C8B"/>
    <w:rPr>
      <w:i/>
      <w:iCs/>
      <w:color w:val="404040" w:themeColor="text1" w:themeTint="BF"/>
    </w:rPr>
  </w:style>
  <w:style w:type="paragraph" w:styleId="ListParagraph">
    <w:name w:val="List Paragraph"/>
    <w:basedOn w:val="Normal"/>
    <w:uiPriority w:val="34"/>
    <w:qFormat/>
    <w:rsid w:val="00527C8B"/>
    <w:pPr>
      <w:ind w:left="720"/>
      <w:contextualSpacing/>
    </w:pPr>
  </w:style>
  <w:style w:type="character" w:styleId="IntenseEmphasis">
    <w:name w:val="Intense Emphasis"/>
    <w:basedOn w:val="DefaultParagraphFont"/>
    <w:uiPriority w:val="21"/>
    <w:qFormat/>
    <w:rsid w:val="00527C8B"/>
    <w:rPr>
      <w:i/>
      <w:iCs/>
      <w:color w:val="0F4761" w:themeColor="accent1" w:themeShade="BF"/>
    </w:rPr>
  </w:style>
  <w:style w:type="paragraph" w:styleId="IntenseQuote">
    <w:name w:val="Intense Quote"/>
    <w:basedOn w:val="Normal"/>
    <w:next w:val="Normal"/>
    <w:link w:val="IntenseQuoteChar"/>
    <w:uiPriority w:val="30"/>
    <w:qFormat/>
    <w:rsid w:val="0052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C8B"/>
    <w:rPr>
      <w:i/>
      <w:iCs/>
      <w:color w:val="0F4761" w:themeColor="accent1" w:themeShade="BF"/>
    </w:rPr>
  </w:style>
  <w:style w:type="character" w:styleId="IntenseReference">
    <w:name w:val="Intense Reference"/>
    <w:basedOn w:val="DefaultParagraphFont"/>
    <w:uiPriority w:val="32"/>
    <w:qFormat/>
    <w:rsid w:val="00527C8B"/>
    <w:rPr>
      <w:b/>
      <w:bCs/>
      <w:smallCaps/>
      <w:color w:val="0F4761" w:themeColor="accent1" w:themeShade="BF"/>
      <w:spacing w:val="5"/>
    </w:rPr>
  </w:style>
  <w:style w:type="table" w:styleId="TableGrid">
    <w:name w:val="Table Grid"/>
    <w:basedOn w:val="TableNormal"/>
    <w:uiPriority w:val="39"/>
    <w:rsid w:val="0004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evimargareta</dc:creator>
  <cp:keywords/>
  <dc:description/>
  <cp:lastModifiedBy>evimargareta</cp:lastModifiedBy>
  <cp:revision>5</cp:revision>
  <cp:lastPrinted>2024-11-25T03:01:00Z</cp:lastPrinted>
  <dcterms:created xsi:type="dcterms:W3CDTF">2024-11-06T04:07:00Z</dcterms:created>
  <dcterms:modified xsi:type="dcterms:W3CDTF">2024-11-25T03:16:00Z</dcterms:modified>
</cp:coreProperties>
</file>